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36" w:rsidRPr="009F43F3" w:rsidRDefault="005C4A36" w:rsidP="005C4A36">
      <w:pPr>
        <w:spacing w:after="0" w:line="408" w:lineRule="auto"/>
        <w:jc w:val="center"/>
        <w:rPr>
          <w:rFonts w:ascii="Calibri" w:eastAsia="Times New Roman" w:hAnsi="Calibri" w:cs="Times New Roman"/>
        </w:rPr>
      </w:pPr>
      <w:bookmarkStart w:id="0" w:name="_GoBack"/>
      <w:bookmarkEnd w:id="0"/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5C4A36" w:rsidRPr="009F43F3" w:rsidRDefault="005C4A36" w:rsidP="005C4A36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</w:p>
    <w:p w:rsidR="005C4A36" w:rsidRPr="009F43F3" w:rsidRDefault="005C4A36" w:rsidP="005C4A36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>МКУ «Отдел образования Администрации MP Архангельский район РБ»</w:t>
      </w:r>
    </w:p>
    <w:p w:rsidR="005C4A36" w:rsidRPr="009F43F3" w:rsidRDefault="005C4A36" w:rsidP="005C4A36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МОБУ ООШ д. </w:t>
      </w:r>
      <w:proofErr w:type="spellStart"/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>Заитово</w:t>
      </w:r>
      <w:proofErr w:type="spellEnd"/>
    </w:p>
    <w:p w:rsidR="005C4A36" w:rsidRPr="009F43F3" w:rsidRDefault="005C4A36" w:rsidP="005C4A36">
      <w:pPr>
        <w:spacing w:after="0"/>
        <w:ind w:left="120"/>
        <w:rPr>
          <w:rFonts w:ascii="Calibri" w:eastAsia="Times New Roman" w:hAnsi="Calibri" w:cs="Times New Roman"/>
        </w:rPr>
      </w:pPr>
    </w:p>
    <w:p w:rsidR="005C4A36" w:rsidRPr="009F43F3" w:rsidRDefault="005C4A36" w:rsidP="005C4A36">
      <w:pPr>
        <w:spacing w:after="0"/>
        <w:rPr>
          <w:rFonts w:ascii="Calibri" w:eastAsia="Times New Roman" w:hAnsi="Calibri" w:cs="Times New Roman"/>
        </w:rPr>
      </w:pPr>
    </w:p>
    <w:p w:rsidR="005C4A36" w:rsidRPr="009F43F3" w:rsidRDefault="005C4A36" w:rsidP="005C4A36">
      <w:pPr>
        <w:spacing w:after="0"/>
        <w:ind w:left="1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drawing>
          <wp:inline distT="0" distB="0" distL="0" distR="0" wp14:anchorId="536F031C">
            <wp:extent cx="6120765" cy="25120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A36" w:rsidRPr="00AB7DB1" w:rsidRDefault="005C4A36" w:rsidP="005C4A36">
      <w:pPr>
        <w:spacing w:after="0"/>
      </w:pPr>
    </w:p>
    <w:p w:rsidR="005C4A36" w:rsidRPr="00AB7DB1" w:rsidRDefault="005C4A36" w:rsidP="005C4A36">
      <w:pPr>
        <w:spacing w:after="0"/>
        <w:ind w:left="120"/>
      </w:pPr>
    </w:p>
    <w:p w:rsidR="005C4A36" w:rsidRPr="00AB7DB1" w:rsidRDefault="005C4A36" w:rsidP="005C4A36">
      <w:pPr>
        <w:spacing w:after="0"/>
        <w:ind w:left="120"/>
      </w:pPr>
    </w:p>
    <w:p w:rsidR="005C4A36" w:rsidRPr="00AB7DB1" w:rsidRDefault="005C4A36" w:rsidP="005C4A36">
      <w:pPr>
        <w:spacing w:after="0"/>
        <w:ind w:left="120"/>
      </w:pPr>
    </w:p>
    <w:p w:rsidR="005C4A36" w:rsidRPr="00AB7DB1" w:rsidRDefault="005C4A36" w:rsidP="005C4A36">
      <w:pPr>
        <w:spacing w:after="0" w:line="408" w:lineRule="auto"/>
        <w:ind w:left="120"/>
        <w:jc w:val="center"/>
      </w:pPr>
      <w:r w:rsidRPr="00AB7DB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C4A36" w:rsidRPr="00AB7DB1" w:rsidRDefault="005C4A36" w:rsidP="005C4A36">
      <w:pPr>
        <w:spacing w:after="0" w:line="408" w:lineRule="auto"/>
        <w:ind w:left="120"/>
        <w:jc w:val="center"/>
      </w:pPr>
      <w:r w:rsidRPr="00AB7DB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7DB1">
        <w:rPr>
          <w:rFonts w:ascii="Times New Roman" w:hAnsi="Times New Roman"/>
          <w:color w:val="000000"/>
          <w:sz w:val="28"/>
        </w:rPr>
        <w:t xml:space="preserve"> 9331827)</w:t>
      </w: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 w:line="408" w:lineRule="auto"/>
        <w:ind w:left="120"/>
        <w:jc w:val="center"/>
      </w:pPr>
      <w:r w:rsidRPr="00AB7DB1"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5C4A36" w:rsidRPr="00AB7DB1" w:rsidRDefault="005C4A36" w:rsidP="005C4A36">
      <w:pPr>
        <w:spacing w:after="0" w:line="408" w:lineRule="auto"/>
        <w:ind w:left="120"/>
        <w:jc w:val="center"/>
      </w:pPr>
      <w:r w:rsidRPr="00AB7DB1">
        <w:rPr>
          <w:rFonts w:ascii="Times New Roman" w:hAnsi="Times New Roman"/>
          <w:color w:val="000000"/>
          <w:sz w:val="28"/>
        </w:rPr>
        <w:t xml:space="preserve">для обучающихся 8 – 9 классов </w:t>
      </w: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DC5772" w:rsidRPr="00AB7DB1" w:rsidRDefault="005C4A36" w:rsidP="00AC4A1E">
      <w:pPr>
        <w:spacing w:after="0"/>
        <w:ind w:left="120"/>
        <w:jc w:val="center"/>
      </w:pPr>
      <w:proofErr w:type="spellStart"/>
      <w:r w:rsidRPr="00AB7DB1">
        <w:rPr>
          <w:rFonts w:ascii="Times New Roman" w:hAnsi="Times New Roman"/>
          <w:b/>
          <w:color w:val="000000"/>
          <w:sz w:val="28"/>
        </w:rPr>
        <w:t>д.Заитово</w:t>
      </w:r>
      <w:proofErr w:type="spellEnd"/>
      <w:r w:rsidRPr="00AB7DB1">
        <w:rPr>
          <w:rFonts w:ascii="Times New Roman" w:hAnsi="Times New Roman"/>
          <w:b/>
          <w:color w:val="000000"/>
          <w:sz w:val="28"/>
        </w:rPr>
        <w:t xml:space="preserve"> 2025</w:t>
      </w:r>
    </w:p>
    <w:p w:rsidR="00DC5772" w:rsidRPr="00AB7DB1" w:rsidRDefault="00FA4586" w:rsidP="009F43F3">
      <w:pPr>
        <w:spacing w:after="0" w:line="264" w:lineRule="auto"/>
        <w:ind w:left="120"/>
        <w:jc w:val="center"/>
      </w:pPr>
      <w:bookmarkStart w:id="1" w:name="block-75667969"/>
      <w:r w:rsidRPr="00AB7DB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lastRenderedPageBreak/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C5772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При изучении химии на уровне основного общего образования важное значение приобрели такие цели, как: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333333"/>
          <w:sz w:val="28"/>
        </w:rPr>
        <w:t xml:space="preserve">– </w:t>
      </w:r>
      <w:r w:rsidRPr="00AB7DB1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bookmarkStart w:id="2" w:name="9012e5c9-2e66-40e9-9799-caf6f2595164"/>
      <w:r w:rsidRPr="00AB7DB1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DC5772">
      <w:pPr>
        <w:sectPr w:rsidR="00DC5772" w:rsidRPr="00AB7DB1" w:rsidSect="00AB6E7C">
          <w:pgSz w:w="11906" w:h="16383"/>
          <w:pgMar w:top="1134" w:right="851" w:bottom="1134" w:left="1418" w:header="720" w:footer="720" w:gutter="0"/>
          <w:cols w:space="720"/>
        </w:sectPr>
      </w:pPr>
    </w:p>
    <w:p w:rsidR="00DC5772" w:rsidRPr="00AB7DB1" w:rsidRDefault="00FA4586">
      <w:pPr>
        <w:spacing w:after="0" w:line="264" w:lineRule="auto"/>
        <w:ind w:left="120"/>
        <w:jc w:val="both"/>
      </w:pPr>
      <w:bookmarkStart w:id="3" w:name="block-75667970"/>
      <w:bookmarkEnd w:id="1"/>
      <w:r w:rsidRPr="00AB7DB1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8 КЛАСС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AB7DB1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AB7DB1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AB7DB1">
        <w:rPr>
          <w:rFonts w:ascii="Times New Roman" w:hAnsi="Times New Roman"/>
          <w:color w:val="000000"/>
          <w:sz w:val="28"/>
        </w:rPr>
        <w:t>).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AB7DB1">
        <w:rPr>
          <w:rFonts w:ascii="Times New Roman" w:hAnsi="Times New Roman"/>
          <w:color w:val="000000"/>
          <w:sz w:val="28"/>
        </w:rPr>
        <w:t>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</w:t>
      </w:r>
      <w:r>
        <w:rPr>
          <w:rFonts w:ascii="Times New Roman" w:hAnsi="Times New Roman"/>
          <w:color w:val="000000"/>
          <w:sz w:val="28"/>
        </w:rPr>
        <w:t xml:space="preserve">Растворы. Насыщенные и ненасыщенные растворы. </w:t>
      </w:r>
      <w:r w:rsidRPr="00AB7DB1">
        <w:rPr>
          <w:rFonts w:ascii="Times New Roman" w:hAnsi="Times New Roman"/>
          <w:color w:val="000000"/>
          <w:sz w:val="28"/>
        </w:rPr>
        <w:t xml:space="preserve">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AB7DB1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DC5772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</w:r>
      <w:r>
        <w:rPr>
          <w:rFonts w:ascii="Times New Roman" w:hAnsi="Times New Roman"/>
          <w:color w:val="000000"/>
          <w:sz w:val="28"/>
        </w:rPr>
        <w:t>Физические и химические свойства оксидов. Получение оксидов.</w:t>
      </w:r>
    </w:p>
    <w:p w:rsidR="00DC5772" w:rsidRPr="00AB7DB1" w:rsidRDefault="00FA4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Основания. Классификация оснований: щёлочи и нерастворимые основания. </w:t>
      </w:r>
      <w:r w:rsidRPr="00AB7DB1">
        <w:rPr>
          <w:rFonts w:ascii="Times New Roman" w:hAnsi="Times New Roman"/>
          <w:color w:val="000000"/>
          <w:sz w:val="28"/>
        </w:rPr>
        <w:t>Номенклатура оснований. Физические и химические свойства оснований. Получение оснований.</w:t>
      </w:r>
    </w:p>
    <w:p w:rsidR="00DC5772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Кислоты. Классификация кислот. Номенклатура кислот. Физические и химические свойства кислот. </w:t>
      </w:r>
      <w:r>
        <w:rPr>
          <w:rFonts w:ascii="Times New Roman" w:hAnsi="Times New Roman"/>
          <w:color w:val="000000"/>
          <w:sz w:val="28"/>
        </w:rPr>
        <w:t>Ряд активности металлов Н. Н. Бекетова. Получение кислот.</w:t>
      </w:r>
    </w:p>
    <w:p w:rsidR="00DC5772" w:rsidRPr="00AB7DB1" w:rsidRDefault="00FA4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Соли. Номенклатура солей. </w:t>
      </w:r>
      <w:r w:rsidRPr="00AB7DB1">
        <w:rPr>
          <w:rFonts w:ascii="Times New Roman" w:hAnsi="Times New Roman"/>
          <w:color w:val="000000"/>
          <w:sz w:val="28"/>
        </w:rPr>
        <w:t>Физические и химические свойства солей. Получение солей.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AB7DB1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C5772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Строение атомов. Состав атомных ядер. </w:t>
      </w:r>
      <w:r>
        <w:rPr>
          <w:rFonts w:ascii="Times New Roman" w:hAnsi="Times New Roman"/>
          <w:color w:val="000000"/>
          <w:sz w:val="28"/>
        </w:rPr>
        <w:t>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spellStart"/>
      <w:r w:rsidRPr="00AB7DB1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AB7DB1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Реализация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9 КЛАСС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AB7DB1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</w:t>
      </w:r>
      <w:r w:rsidRPr="00AB7DB1">
        <w:rPr>
          <w:rFonts w:ascii="Times New Roman" w:hAnsi="Times New Roman"/>
          <w:color w:val="000000"/>
          <w:sz w:val="28"/>
        </w:rPr>
        <w:t xml:space="preserve">Действие хлора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AB7DB1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AB7DB1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AB7DB1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AB7DB1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>
        <w:rPr>
          <w:rFonts w:ascii="Times New Roman" w:hAnsi="Times New Roman"/>
          <w:color w:val="000000"/>
          <w:sz w:val="28"/>
        </w:rPr>
        <w:t xml:space="preserve">Адсорбция. Круговорот углерода в природе. </w:t>
      </w:r>
      <w:r w:rsidRPr="00AB7DB1">
        <w:rPr>
          <w:rFonts w:ascii="Times New Roman" w:hAnsi="Times New Roman"/>
          <w:color w:val="000000"/>
          <w:sz w:val="28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AB7DB1">
        <w:rPr>
          <w:rFonts w:ascii="Times New Roman" w:hAnsi="Times New Roman"/>
          <w:color w:val="000000"/>
          <w:sz w:val="28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AB7DB1">
        <w:rPr>
          <w:rFonts w:ascii="Times New Roman" w:hAnsi="Times New Roman"/>
          <w:color w:val="000000"/>
          <w:sz w:val="28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AB7DB1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AB7DB1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spellStart"/>
      <w:r w:rsidRPr="00AB7DB1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AB7DB1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Реализация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DC5772" w:rsidRPr="00AB7DB1" w:rsidRDefault="00DC5772">
      <w:pPr>
        <w:sectPr w:rsidR="00DC5772" w:rsidRPr="00AB7DB1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Pr="00AB7DB1" w:rsidRDefault="00FA4586">
      <w:pPr>
        <w:spacing w:after="0" w:line="264" w:lineRule="auto"/>
        <w:ind w:left="120"/>
        <w:jc w:val="both"/>
      </w:pPr>
      <w:bookmarkStart w:id="4" w:name="block-75667972"/>
      <w:bookmarkEnd w:id="3"/>
      <w:r w:rsidRPr="00AB7DB1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ХИМИИ НА УРОВНЕ ОСНОВНОГО ОБЩЕГО ОБРАЗОВАНИЯ</w:t>
      </w:r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1)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AB7DB1">
        <w:rPr>
          <w:rFonts w:ascii="Times New Roman" w:hAnsi="Times New Roman"/>
          <w:color w:val="000000"/>
          <w:sz w:val="28"/>
        </w:rPr>
        <w:t>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2)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AB7DB1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3)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AB7DB1">
        <w:rPr>
          <w:rFonts w:ascii="Times New Roman" w:hAnsi="Times New Roman"/>
          <w:color w:val="000000"/>
          <w:sz w:val="28"/>
        </w:rPr>
        <w:t>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C5772" w:rsidRPr="00AB7DB1" w:rsidRDefault="00FA4586">
      <w:pPr>
        <w:spacing w:after="0" w:line="264" w:lineRule="auto"/>
        <w:ind w:firstLine="600"/>
        <w:jc w:val="both"/>
      </w:pPr>
      <w:bookmarkStart w:id="5" w:name="_Toc138318759"/>
      <w:bookmarkEnd w:id="5"/>
      <w:r w:rsidRPr="00AB7DB1">
        <w:rPr>
          <w:rFonts w:ascii="Times New Roman" w:hAnsi="Times New Roman"/>
          <w:b/>
          <w:color w:val="000000"/>
          <w:sz w:val="28"/>
        </w:rPr>
        <w:t>4)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AB7DB1">
        <w:rPr>
          <w:rFonts w:ascii="Times New Roman" w:hAnsi="Times New Roman"/>
          <w:color w:val="000000"/>
          <w:sz w:val="28"/>
        </w:rPr>
        <w:t>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5)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6)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B7DB1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AB7DB1">
        <w:rPr>
          <w:rFonts w:ascii="Times New Roman" w:hAnsi="Times New Roman"/>
          <w:color w:val="000000"/>
          <w:sz w:val="28"/>
        </w:rPr>
        <w:t>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 концу обучения в</w:t>
      </w:r>
      <w:r w:rsidRPr="00AB7DB1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AB7DB1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AB7DB1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 концу обучения в</w:t>
      </w:r>
      <w:r w:rsidRPr="00AB7DB1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AB7DB1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DC5772" w:rsidRPr="00AB7DB1" w:rsidRDefault="00DC5772">
      <w:pPr>
        <w:sectPr w:rsidR="00DC5772" w:rsidRPr="00AB7DB1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bookmarkStart w:id="8" w:name="block-75667967"/>
      <w:bookmarkEnd w:id="4"/>
      <w:r w:rsidRPr="00AB7DB1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5772" w:rsidRDefault="00FA4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DC577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</w:tbl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DC577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</w:tbl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bookmarkStart w:id="9" w:name="block-75667971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C5772" w:rsidRDefault="00FA4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DC5772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</w:tbl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DC577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</w:tbl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Pr="00AB7DB1" w:rsidRDefault="00FA4586">
      <w:pPr>
        <w:spacing w:before="199" w:after="199" w:line="336" w:lineRule="auto"/>
        <w:ind w:left="120"/>
      </w:pPr>
      <w:bookmarkStart w:id="10" w:name="block-75667973"/>
      <w:bookmarkEnd w:id="9"/>
      <w:r w:rsidRPr="00AB7DB1"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DC5772" w:rsidRDefault="00FA45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DC5772" w:rsidRDefault="00DC5772">
      <w:pPr>
        <w:spacing w:before="199" w:after="199" w:line="336" w:lineRule="auto"/>
        <w:ind w:left="120"/>
      </w:pPr>
    </w:p>
    <w:p w:rsidR="00DC5772" w:rsidRDefault="00FA45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272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DC577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DC577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реакции» 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орбиталь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, ионная связь, ион, катион, анион, степень окисления</w:t>
            </w:r>
          </w:p>
        </w:tc>
      </w:tr>
      <w:tr w:rsidR="00DC577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Агруппа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)» и «побочная подгруппа (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Бгруппа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)», «малые» и «большие» периоды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DC5772" w:rsidRPr="00AB7DB1" w:rsidRDefault="00DC5772">
      <w:pPr>
        <w:spacing w:after="0"/>
        <w:ind w:left="120"/>
      </w:pPr>
    </w:p>
    <w:p w:rsidR="00DC5772" w:rsidRDefault="00FA4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272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раскрывать сущность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гидроксидионы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DC5772" w:rsidRPr="00AB7DB1" w:rsidRDefault="00DC5772">
      <w:pPr>
        <w:spacing w:after="0"/>
        <w:ind w:left="120"/>
      </w:pPr>
    </w:p>
    <w:p w:rsidR="00DC5772" w:rsidRPr="00AB7DB1" w:rsidRDefault="00DC5772">
      <w:pPr>
        <w:sectPr w:rsidR="00DC5772" w:rsidRPr="00AB7DB1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before="199" w:after="120" w:line="336" w:lineRule="auto"/>
        <w:ind w:left="120"/>
      </w:pPr>
      <w:bookmarkStart w:id="11" w:name="block-75667974"/>
      <w:bookmarkEnd w:id="10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DC5772" w:rsidRDefault="00DC5772">
      <w:pPr>
        <w:spacing w:after="0"/>
        <w:ind w:left="120"/>
      </w:pPr>
    </w:p>
    <w:p w:rsidR="00DC5772" w:rsidRDefault="00FA4586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вещества. Моль. Молярная масса.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шаростержневых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Оксиды. Применение кислорода.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Круговорот кислорода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Озон – аллотропная модификация кислорода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Растворы. Насыщенные и ненасыщенные растворы.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Растворимость веществ в воде. Массовая доля вещества в растворе. Химические свойства воды.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Основания. Роль растворов в природе и в жизни человека.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Круговорот воды в природе. Загрязнение природных вод. Охрана и очистка природных вод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Кислоты. Классификация кислот.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длиннопериодная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Степень окисления.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</w:t>
            </w:r>
          </w:p>
        </w:tc>
      </w:tr>
    </w:tbl>
    <w:p w:rsidR="00DC5772" w:rsidRPr="00AB7DB1" w:rsidRDefault="00DC5772">
      <w:pPr>
        <w:spacing w:after="0"/>
        <w:ind w:left="120"/>
      </w:pPr>
    </w:p>
    <w:p w:rsidR="00DC5772" w:rsidRDefault="00FA4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реакции, электронный баланс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-восстановительной реакции. Составление уравнений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-восстановительных реакций с использованием метода электронного баланса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Электролиты и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Соляная кислота, химические свойства, получение, применение.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Действие хлора и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на организм человека. Важнейшие хлориды и их нахождение в природе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DC5772" w:rsidRDefault="00DC5772">
      <w:pPr>
        <w:spacing w:after="0"/>
        <w:ind w:left="120"/>
      </w:pPr>
    </w:p>
    <w:p w:rsidR="00DC5772" w:rsidRDefault="00DC5772">
      <w:pPr>
        <w:sectPr w:rsidR="00DC5772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before="199" w:after="120" w:line="336" w:lineRule="auto"/>
        <w:ind w:left="120"/>
      </w:pPr>
      <w:bookmarkStart w:id="12" w:name="block-75667975"/>
      <w:bookmarkEnd w:id="11"/>
      <w:r>
        <w:rPr>
          <w:rFonts w:ascii="Times New Roman" w:hAnsi="Times New Roman"/>
          <w:b/>
          <w:color w:val="000000"/>
          <w:sz w:val="28"/>
        </w:rPr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DC5772" w:rsidRDefault="00DC577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орбиталь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радиус атома, валентность, степень окисления, химическая связь,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неэлектролит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электролитическая диссоциация, реакции ионного обмена,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(IUPAC и тривиальной)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сложных веществ, в том числе их водных растворов (вода, аммиак,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сероводород, оксиды и гидроксиды металлов I–IIA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 том числе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-восстановительных реакций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подтверждающих генетическую взаимосвязь между ними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DC5772" w:rsidRDefault="00DC5772">
      <w:pPr>
        <w:spacing w:after="0" w:line="336" w:lineRule="auto"/>
        <w:ind w:left="120"/>
      </w:pPr>
    </w:p>
    <w:p w:rsidR="00DC5772" w:rsidRDefault="00DC5772">
      <w:pPr>
        <w:sectPr w:rsidR="00DC5772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before="199" w:after="199" w:line="336" w:lineRule="auto"/>
        <w:ind w:left="120"/>
      </w:pPr>
      <w:bookmarkStart w:id="13" w:name="block-75667976"/>
      <w:bookmarkEnd w:id="12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ОСНОВНОМ ГОСУДАРСТВЕННОМ ЭКЗАМЕНЕ ПО ХИМИИ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элементов. Степень окисления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связь. Электроотрицательность химических элементов. Ионная связь. Металлическая связь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сероводорода, аммиака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(IV, VI), азота(II, IV, V), фосфора(III, V), углерода(II, IV), кремния(IV). Получение оксидов неметаллов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Химические свойства оксидов: металлов IA–IIIA групп, цинка, меди(II) и железа(II, III).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реакции. Окислители и восстановители. Процессы окисления и восстановления. Электронный баланс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Сильные и слабые электролиты. Степень диссоциации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DC5772" w:rsidRDefault="00DC5772">
      <w:pPr>
        <w:spacing w:after="0"/>
        <w:ind w:left="120"/>
      </w:pPr>
    </w:p>
    <w:p w:rsidR="00DC5772" w:rsidRDefault="00DC5772">
      <w:pPr>
        <w:sectPr w:rsidR="00DC5772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bookmarkStart w:id="14" w:name="block-75667977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C5772" w:rsidRDefault="00FA4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5772" w:rsidRDefault="00FA45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r>
        <w:rPr>
          <w:sz w:val="28"/>
        </w:rPr>
        <w:br/>
      </w:r>
      <w:bookmarkStart w:id="15" w:name="bd05d80c-fcad-45de-a028-b236b74fbaf0"/>
      <w:r>
        <w:rPr>
          <w:rFonts w:ascii="Times New Roman" w:hAnsi="Times New Roman"/>
          <w:color w:val="000000"/>
          <w:sz w:val="28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15"/>
    </w:p>
    <w:p w:rsidR="00DC5772" w:rsidRDefault="00DC5772">
      <w:pPr>
        <w:spacing w:after="0" w:line="480" w:lineRule="auto"/>
        <w:ind w:left="120"/>
      </w:pPr>
    </w:p>
    <w:p w:rsidR="00DC5772" w:rsidRDefault="00DC5772">
      <w:pPr>
        <w:spacing w:after="0"/>
        <w:ind w:left="120"/>
      </w:pPr>
    </w:p>
    <w:p w:rsidR="00DC5772" w:rsidRDefault="00FA4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5772" w:rsidRDefault="00DC5772">
      <w:pPr>
        <w:spacing w:after="0" w:line="480" w:lineRule="auto"/>
        <w:ind w:left="120"/>
      </w:pPr>
    </w:p>
    <w:p w:rsidR="00DC5772" w:rsidRDefault="00DC5772">
      <w:pPr>
        <w:spacing w:after="0"/>
        <w:ind w:left="120"/>
      </w:pPr>
    </w:p>
    <w:p w:rsidR="00DC5772" w:rsidRDefault="00FA4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C5772" w:rsidRDefault="00DC5772">
      <w:pPr>
        <w:spacing w:after="0" w:line="480" w:lineRule="auto"/>
        <w:ind w:left="120"/>
      </w:pPr>
    </w:p>
    <w:p w:rsidR="00DC5772" w:rsidRDefault="00DC5772">
      <w:pPr>
        <w:sectPr w:rsidR="00DC577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FA4586" w:rsidRDefault="00FA4586"/>
    <w:sectPr w:rsidR="00FA45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E3A"/>
    <w:multiLevelType w:val="multilevel"/>
    <w:tmpl w:val="B4F6F4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704C1D"/>
    <w:multiLevelType w:val="multilevel"/>
    <w:tmpl w:val="649E62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72"/>
    <w:rsid w:val="005C4A36"/>
    <w:rsid w:val="00942867"/>
    <w:rsid w:val="009F43F3"/>
    <w:rsid w:val="00AB6E7C"/>
    <w:rsid w:val="00AB7DB1"/>
    <w:rsid w:val="00AC4A1E"/>
    <w:rsid w:val="00DC5772"/>
    <w:rsid w:val="00FA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B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6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B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6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aab8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b33c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c34" TargetMode="External"/><Relationship Id="rId91" Type="http://schemas.openxmlformats.org/officeDocument/2006/relationships/hyperlink" Target="https://m.edsoo.ru/00adae28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b486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076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16257</Words>
  <Characters>92666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2025-12-19T09:16:00Z</cp:lastPrinted>
  <dcterms:created xsi:type="dcterms:W3CDTF">2026-04-06T03:41:00Z</dcterms:created>
  <dcterms:modified xsi:type="dcterms:W3CDTF">2026-04-06T03:41:00Z</dcterms:modified>
</cp:coreProperties>
</file>